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D9" w:rsidRPr="00E8525C" w:rsidRDefault="008E4588">
      <w:pPr>
        <w:rPr>
          <w:b/>
        </w:rPr>
      </w:pPr>
      <w:r w:rsidRPr="00E8525C">
        <w:rPr>
          <w:b/>
        </w:rPr>
        <w:t>Nachhaltig biologische Weinproduktion im Fürstenzellerhof</w:t>
      </w:r>
    </w:p>
    <w:p w:rsidR="008E4588" w:rsidRDefault="008E4588">
      <w:r>
        <w:t>Alle Weingärten liegen in einer Entfernung zum Weingut in einem Radius von max. 1 Kilometer.</w:t>
      </w:r>
    </w:p>
    <w:p w:rsidR="008E4588" w:rsidRDefault="008E4588">
      <w:r>
        <w:t xml:space="preserve">Es werden in </w:t>
      </w:r>
      <w:r w:rsidR="0030731F">
        <w:t>einem Weinjahr lediglich 5 – 7 Bearbeitungsf</w:t>
      </w:r>
      <w:r>
        <w:t xml:space="preserve">ahrten mit dem Traktor (MF240) </w:t>
      </w:r>
      <w:r w:rsidR="0030731F">
        <w:t>unternommen (2x Bodenlockerung, 1-2 Mäharbeiten. 2-3 Spritzungen)</w:t>
      </w:r>
      <w:r>
        <w:t xml:space="preserve"> und somit gelingt es bei rd. 1,5 ha bewirtschafteter Weinbaufläche mit rd</w:t>
      </w:r>
      <w:r w:rsidR="00E8525C">
        <w:t>.</w:t>
      </w:r>
      <w:r>
        <w:t xml:space="preserve"> 80 Liter Diesel auszukommen.</w:t>
      </w:r>
    </w:p>
    <w:p w:rsidR="008E4588" w:rsidRDefault="008E4588">
      <w:r>
        <w:t>Fast alle Arbeiten (Schneiden, Anbinden, Jäten, Laubarbeiten, Ausdünnung bis zur Lese) werden ausnahmslos per Hand durchgeführt. Selbst die Anreise in den sehr nahe gelegen</w:t>
      </w:r>
      <w:r w:rsidR="00E8525C">
        <w:t>en</w:t>
      </w:r>
      <w:r>
        <w:t xml:space="preserve"> Weingärten erfolgt zu rund 50 % per (Ele</w:t>
      </w:r>
      <w:r w:rsidR="00E8525C">
        <w:t>ktro-)R</w:t>
      </w:r>
      <w:r>
        <w:t xml:space="preserve">ad. Nur im </w:t>
      </w:r>
      <w:r w:rsidR="00E8525C">
        <w:t>Ausnahmefall</w:t>
      </w:r>
      <w:r>
        <w:t xml:space="preserve"> kommt der Weingartenjimmny zum Einsatz. </w:t>
      </w:r>
    </w:p>
    <w:p w:rsidR="008E4588" w:rsidRDefault="008E4588">
      <w:r>
        <w:t>Es werden alle Arbeiten vom Winzer durchgefüh</w:t>
      </w:r>
      <w:r w:rsidR="00E8525C">
        <w:t xml:space="preserve">rt und es kommen keine externen Weingartenarbeiter, welche alleine durch ihre Anreise (aus dem Ausland), die Nachhaltigkeitsbilanz verschlechtern. (Dies wird oft generell verschwiegen und scheint meist nirgends auf) </w:t>
      </w:r>
    </w:p>
    <w:p w:rsidR="00F41543" w:rsidRDefault="00E8525C">
      <w:r>
        <w:t xml:space="preserve">Eine ganzjährige Begrünung </w:t>
      </w:r>
      <w:r w:rsidR="00F41543">
        <w:t>und der Verzicht auf Fungizide und Pestizide.</w:t>
      </w:r>
    </w:p>
    <w:p w:rsidR="00F41543" w:rsidRDefault="00F41543">
      <w:r>
        <w:t>Lediglich 2-3 Spritzungen mit Schwefel und Kupfer</w:t>
      </w:r>
      <w:r w:rsidR="0030731F">
        <w:t xml:space="preserve">, </w:t>
      </w:r>
      <w:proofErr w:type="spellStart"/>
      <w:r w:rsidR="0030731F">
        <w:t>Brennes</w:t>
      </w:r>
      <w:r w:rsidR="00E41DA7">
        <w:t>selwasser</w:t>
      </w:r>
      <w:proofErr w:type="spellEnd"/>
      <w:r w:rsidR="00E41DA7">
        <w:t xml:space="preserve"> und Buttermilch</w:t>
      </w:r>
      <w:r>
        <w:t>.</w:t>
      </w:r>
    </w:p>
    <w:p w:rsidR="00F41543" w:rsidRDefault="00F41543">
      <w:r>
        <w:t xml:space="preserve">Auch im Keller wird auf Gärhilfen gänzlich verzichtet und es erfolgt eine kontrollierte Gärung mit natürlicher Wasserkühlung. </w:t>
      </w:r>
    </w:p>
    <w:p w:rsidR="00F41543" w:rsidRDefault="00F41543">
      <w:r>
        <w:t xml:space="preserve">Fast hätte ich´s vergessen: Die Weingärten hat mein </w:t>
      </w:r>
      <w:r w:rsidR="00E41DA7">
        <w:t xml:space="preserve">Vater und mein </w:t>
      </w:r>
      <w:r>
        <w:t>Großvater ausgesetzt und sind mittlerweile 60 – 110!!!  Jahre alt. Mineralisch, wenig im Ertrag,</w:t>
      </w:r>
      <w:r w:rsidR="00E41DA7">
        <w:t xml:space="preserve"> aufwändig in der Bearbeitung</w:t>
      </w:r>
      <w:r>
        <w:t xml:space="preserve"> aber exzellent und einmalig im </w:t>
      </w:r>
      <w:r w:rsidR="00E41DA7">
        <w:t xml:space="preserve">finalen </w:t>
      </w:r>
      <w:r>
        <w:t>Produkt.</w:t>
      </w:r>
    </w:p>
    <w:p w:rsidR="00F41543" w:rsidRPr="00F41543" w:rsidRDefault="00F41543">
      <w:pPr>
        <w:rPr>
          <w:b/>
        </w:rPr>
      </w:pPr>
      <w:r w:rsidRPr="00F41543">
        <w:rPr>
          <w:b/>
        </w:rPr>
        <w:t xml:space="preserve">Komm </w:t>
      </w:r>
      <w:r w:rsidR="00E41DA7">
        <w:rPr>
          <w:b/>
        </w:rPr>
        <w:t xml:space="preserve">vorbei und koste  -  </w:t>
      </w:r>
      <w:proofErr w:type="spellStart"/>
      <w:r w:rsidR="00E41DA7">
        <w:rPr>
          <w:b/>
        </w:rPr>
        <w:t>You</w:t>
      </w:r>
      <w:proofErr w:type="spellEnd"/>
      <w:r w:rsidR="00E41DA7">
        <w:rPr>
          <w:b/>
        </w:rPr>
        <w:t xml:space="preserve"> will taste </w:t>
      </w:r>
      <w:proofErr w:type="spellStart"/>
      <w:r w:rsidR="00E41DA7">
        <w:rPr>
          <w:b/>
        </w:rPr>
        <w:t>it</w:t>
      </w:r>
      <w:proofErr w:type="spellEnd"/>
      <w:r w:rsidR="00E41DA7">
        <w:rPr>
          <w:b/>
        </w:rPr>
        <w:t xml:space="preserve"> </w:t>
      </w:r>
      <w:r w:rsidR="00E41DA7" w:rsidRPr="00E41DA7">
        <w:rPr>
          <w:b/>
        </w:rPr>
        <w:sym w:font="Wingdings" w:char="F04A"/>
      </w:r>
      <w:bookmarkStart w:id="0" w:name="_GoBack"/>
      <w:bookmarkEnd w:id="0"/>
    </w:p>
    <w:sectPr w:rsidR="00F41543" w:rsidRPr="00F415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88"/>
    <w:rsid w:val="0030731F"/>
    <w:rsid w:val="008E4588"/>
    <w:rsid w:val="00DB09D9"/>
    <w:rsid w:val="00E41DA7"/>
    <w:rsid w:val="00E8525C"/>
    <w:rsid w:val="00F4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EFAD"/>
  <w15:chartTrackingRefBased/>
  <w15:docId w15:val="{A6733B69-4BB9-44C9-B68A-D0695132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Krems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Faltl Ewald, UK Krems</dc:creator>
  <cp:keywords/>
  <dc:description/>
  <cp:lastModifiedBy>Faltl Ewald, UK Krems</cp:lastModifiedBy>
  <cp:revision>2</cp:revision>
  <dcterms:created xsi:type="dcterms:W3CDTF">2025-01-30T13:22:00Z</dcterms:created>
  <dcterms:modified xsi:type="dcterms:W3CDTF">2025-01-31T07:26:00Z</dcterms:modified>
</cp:coreProperties>
</file>